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DF" w:rsidRPr="009A4CF2" w:rsidRDefault="00456BDF" w:rsidP="00456BDF">
      <w:pPr>
        <w:jc w:val="both"/>
        <w:rPr>
          <w:rFonts w:ascii="Times New Roman" w:hAnsi="Times New Roman" w:cs="Times New Roman"/>
          <w:sz w:val="24"/>
        </w:rPr>
      </w:pPr>
      <w:r w:rsidRPr="009A4CF2">
        <w:rPr>
          <w:rFonts w:ascii="Times New Roman" w:hAnsi="Times New Roman" w:cs="Times New Roman"/>
          <w:sz w:val="24"/>
        </w:rPr>
        <w:t>A magyar repülésügy fejlődése az I. világháború végéig</w:t>
      </w:r>
    </w:p>
    <w:p w:rsidR="00456BDF" w:rsidRPr="009A4CF2" w:rsidRDefault="00456BDF" w:rsidP="00456BDF">
      <w:pPr>
        <w:jc w:val="both"/>
        <w:rPr>
          <w:rFonts w:ascii="Times New Roman" w:hAnsi="Times New Roman" w:cs="Times New Roman"/>
          <w:sz w:val="24"/>
        </w:rPr>
      </w:pPr>
      <w:r w:rsidRPr="009A4CF2">
        <w:rPr>
          <w:rFonts w:ascii="Times New Roman" w:hAnsi="Times New Roman" w:cs="Times New Roman"/>
          <w:sz w:val="24"/>
        </w:rPr>
        <w:t xml:space="preserve">A magyar repülők helyzete korántsem volt olyan kedvező, mint a külföldi úttörőké. Míg külföldön az állam és a magánemberek tekintélyes összegekkel támogatták a repülés ügyét, addig Magyarországon teljesen közönyösek voltak iránta. Blériot az 1909-es </w:t>
      </w:r>
      <w:proofErr w:type="gramStart"/>
      <w:r w:rsidRPr="009A4CF2">
        <w:rPr>
          <w:rFonts w:ascii="Times New Roman" w:hAnsi="Times New Roman" w:cs="Times New Roman"/>
          <w:sz w:val="24"/>
        </w:rPr>
        <w:t>La</w:t>
      </w:r>
      <w:proofErr w:type="gramEnd"/>
      <w:r w:rsidRPr="009A4CF2">
        <w:rPr>
          <w:rFonts w:ascii="Times New Roman" w:hAnsi="Times New Roman" w:cs="Times New Roman"/>
          <w:sz w:val="24"/>
        </w:rPr>
        <w:t xml:space="preserve"> Manche átrepülése után, ugyanezen év októberében Budapesten ejti bámulatba a nézők ezreit. A hazai repülők pedig még csak a kezdet kezdetén voltak ekkor.</w:t>
      </w:r>
    </w:p>
    <w:p w:rsidR="00456BDF" w:rsidRPr="009A4CF2" w:rsidRDefault="00456BDF" w:rsidP="00456BDF">
      <w:pPr>
        <w:jc w:val="both"/>
        <w:rPr>
          <w:rFonts w:ascii="Times New Roman" w:hAnsi="Times New Roman" w:cs="Times New Roman"/>
          <w:sz w:val="24"/>
        </w:rPr>
      </w:pPr>
      <w:r w:rsidRPr="009A4CF2">
        <w:rPr>
          <w:rFonts w:ascii="Times New Roman" w:hAnsi="Times New Roman" w:cs="Times New Roman"/>
          <w:sz w:val="24"/>
        </w:rPr>
        <w:t xml:space="preserve">A Magyar </w:t>
      </w:r>
      <w:proofErr w:type="spellStart"/>
      <w:r w:rsidRPr="009A4CF2">
        <w:rPr>
          <w:rFonts w:ascii="Times New Roman" w:hAnsi="Times New Roman" w:cs="Times New Roman"/>
          <w:sz w:val="24"/>
        </w:rPr>
        <w:t>Aeroklub</w:t>
      </w:r>
      <w:proofErr w:type="spellEnd"/>
      <w:r w:rsidRPr="009A4CF2">
        <w:rPr>
          <w:rFonts w:ascii="Times New Roman" w:hAnsi="Times New Roman" w:cs="Times New Roman"/>
          <w:sz w:val="24"/>
        </w:rPr>
        <w:t xml:space="preserve"> 1910-ben nemzetközi versenyt rendezett. Ez technikai szempontból azt jelentette, hogy a külföldi résztvevők sikere a magyar repülés fejlődésére bizonyos hatással volt. A helyzet a repüléstudomány művelése területén is sivár volt. Bánki Donát a műegyetemen az 1913/14. tanévben </w:t>
      </w:r>
      <w:proofErr w:type="gramStart"/>
      <w:r w:rsidRPr="009A4CF2">
        <w:rPr>
          <w:rFonts w:ascii="Times New Roman" w:hAnsi="Times New Roman" w:cs="Times New Roman"/>
          <w:sz w:val="24"/>
        </w:rPr>
        <w:t>fakultatív</w:t>
      </w:r>
      <w:proofErr w:type="gramEnd"/>
      <w:r w:rsidRPr="009A4CF2">
        <w:rPr>
          <w:rFonts w:ascii="Times New Roman" w:hAnsi="Times New Roman" w:cs="Times New Roman"/>
          <w:sz w:val="24"/>
        </w:rPr>
        <w:t xml:space="preserve"> tárgyként kezdte meg az oktatását. Bánki figyelmét a repülés </w:t>
      </w:r>
      <w:proofErr w:type="gramStart"/>
      <w:r w:rsidRPr="009A4CF2">
        <w:rPr>
          <w:rFonts w:ascii="Times New Roman" w:hAnsi="Times New Roman" w:cs="Times New Roman"/>
          <w:sz w:val="24"/>
        </w:rPr>
        <w:t>problémáira</w:t>
      </w:r>
      <w:proofErr w:type="gramEnd"/>
      <w:r w:rsidRPr="009A4CF2">
        <w:rPr>
          <w:rFonts w:ascii="Times New Roman" w:hAnsi="Times New Roman" w:cs="Times New Roman"/>
          <w:sz w:val="24"/>
        </w:rPr>
        <w:t xml:space="preserve"> a stabilizálás kérdésére irányította.</w:t>
      </w:r>
    </w:p>
    <w:p w:rsidR="00456BDF" w:rsidRPr="009A4CF2" w:rsidRDefault="00456BDF" w:rsidP="00456BDF">
      <w:pPr>
        <w:jc w:val="both"/>
        <w:rPr>
          <w:rFonts w:ascii="Times New Roman" w:hAnsi="Times New Roman" w:cs="Times New Roman"/>
          <w:sz w:val="24"/>
        </w:rPr>
      </w:pPr>
      <w:r w:rsidRPr="009A4CF2">
        <w:rPr>
          <w:rFonts w:ascii="Times New Roman" w:hAnsi="Times New Roman" w:cs="Times New Roman"/>
          <w:sz w:val="24"/>
        </w:rPr>
        <w:t xml:space="preserve">Giroszkóppal vezérelt szervomotoros stabilizátort szerkesztettek </w:t>
      </w:r>
      <w:proofErr w:type="spellStart"/>
      <w:r w:rsidRPr="009A4CF2">
        <w:rPr>
          <w:rFonts w:ascii="Times New Roman" w:hAnsi="Times New Roman" w:cs="Times New Roman"/>
          <w:sz w:val="24"/>
        </w:rPr>
        <w:t>Melczer</w:t>
      </w:r>
      <w:proofErr w:type="spellEnd"/>
      <w:r w:rsidRPr="009A4CF2">
        <w:rPr>
          <w:rFonts w:ascii="Times New Roman" w:hAnsi="Times New Roman" w:cs="Times New Roman"/>
          <w:sz w:val="24"/>
        </w:rPr>
        <w:t xml:space="preserve"> Tibor és Vágó Pál mérnökök. Ennek alapelvei szerint tervezte Vágó a háború után a német Zeiss cég számára repülőgépről fényképező készülék </w:t>
      </w:r>
      <w:proofErr w:type="gramStart"/>
      <w:r w:rsidRPr="009A4CF2">
        <w:rPr>
          <w:rFonts w:ascii="Times New Roman" w:hAnsi="Times New Roman" w:cs="Times New Roman"/>
          <w:sz w:val="24"/>
        </w:rPr>
        <w:t>automatikus</w:t>
      </w:r>
      <w:proofErr w:type="gramEnd"/>
      <w:r w:rsidRPr="009A4CF2">
        <w:rPr>
          <w:rFonts w:ascii="Times New Roman" w:hAnsi="Times New Roman" w:cs="Times New Roman"/>
          <w:sz w:val="24"/>
        </w:rPr>
        <w:t xml:space="preserve"> felfüggesztő szerkezetét.</w:t>
      </w:r>
    </w:p>
    <w:p w:rsidR="00456BDF" w:rsidRPr="009A4CF2" w:rsidRDefault="00456BDF" w:rsidP="00456BDF">
      <w:pPr>
        <w:jc w:val="both"/>
        <w:rPr>
          <w:rFonts w:ascii="Times New Roman" w:hAnsi="Times New Roman" w:cs="Times New Roman"/>
          <w:sz w:val="24"/>
        </w:rPr>
      </w:pPr>
      <w:r w:rsidRPr="009A4CF2">
        <w:rPr>
          <w:rFonts w:ascii="Times New Roman" w:hAnsi="Times New Roman" w:cs="Times New Roman"/>
          <w:sz w:val="24"/>
        </w:rPr>
        <w:t>Külföldön a sorozatos repülésügyi sikerek lehetővé tették a jól bevált géptípusok sorozatgyártását. A hadvezetőség korán felismerte a repülőgép katonai alkalmazásának szükségességét. Gyártható típus nem volt, de ennek ellenére 1913-ban megalakult Budapesten a Magyar Repülőgépgyár, amelynek első vezetője a jó nevű pilóta, Wittmann mérnök volt. 1914-ben az aszódi javítóintézet karosszéria műhelyéből létrejött a Lloyd gyár. A magyar ipar mindjárt a háború első heteiben tudta biztosítani a magyar hadsereg repülőgép-</w:t>
      </w:r>
      <w:r w:rsidR="00BC03C8">
        <w:rPr>
          <w:rFonts w:ascii="Times New Roman" w:hAnsi="Times New Roman" w:cs="Times New Roman"/>
          <w:sz w:val="24"/>
        </w:rPr>
        <w:t>szükségletét. A magyar gyárak</w:t>
      </w:r>
      <w:bookmarkStart w:id="0" w:name="_GoBack"/>
      <w:bookmarkEnd w:id="0"/>
      <w:r w:rsidRPr="009A4CF2">
        <w:rPr>
          <w:rFonts w:ascii="Times New Roman" w:hAnsi="Times New Roman" w:cs="Times New Roman"/>
          <w:sz w:val="24"/>
        </w:rPr>
        <w:t xml:space="preserve"> 1918-ban 778 repülőtestet (sárkányt), a háború egész tartama alatt 2069 db testet és 1146 db motort gyártottak. Összehasonlításul az ellenséges nagyhatalmak össztermelése 14 000 sárkány és 200 000 motor volt. A szövetséges Németország 47 000 sárkányt</w:t>
      </w:r>
      <w:r w:rsidR="00BC03C8">
        <w:rPr>
          <w:rFonts w:ascii="Times New Roman" w:hAnsi="Times New Roman" w:cs="Times New Roman"/>
          <w:sz w:val="24"/>
        </w:rPr>
        <w:t xml:space="preserve"> és 42 000 db motort gyártott.</w:t>
      </w:r>
    </w:p>
    <w:p w:rsidR="00456BDF" w:rsidRDefault="00456BDF" w:rsidP="00456BDF">
      <w:pPr>
        <w:jc w:val="both"/>
        <w:rPr>
          <w:rFonts w:ascii="Times New Roman" w:hAnsi="Times New Roman" w:cs="Times New Roman"/>
          <w:sz w:val="24"/>
        </w:rPr>
      </w:pPr>
    </w:p>
    <w:sectPr w:rsidR="0045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63"/>
    <w:rsid w:val="00456BDF"/>
    <w:rsid w:val="009A4CF2"/>
    <w:rsid w:val="00A21ADF"/>
    <w:rsid w:val="00BC03C8"/>
    <w:rsid w:val="00D0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C164"/>
  <w15:chartTrackingRefBased/>
  <w15:docId w15:val="{AD1CDD25-C854-4A41-9FC2-95860225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Kolman Krisztián</dc:creator>
  <cp:keywords/>
  <dc:description/>
  <cp:lastModifiedBy>Kolman Krisztián</cp:lastModifiedBy>
  <cp:revision>4</cp:revision>
  <dcterms:created xsi:type="dcterms:W3CDTF">2022-02-10T09:50:00Z</dcterms:created>
  <dcterms:modified xsi:type="dcterms:W3CDTF">2022-02-10T10:13:00Z</dcterms:modified>
</cp:coreProperties>
</file>